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A0" w:rsidRPr="008B553C" w:rsidRDefault="007935A0" w:rsidP="00793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53C">
        <w:rPr>
          <w:rFonts w:ascii="Times New Roman" w:hAnsi="Times New Roman" w:cs="Times New Roman"/>
          <w:b/>
          <w:sz w:val="24"/>
          <w:szCs w:val="24"/>
        </w:rPr>
        <w:t xml:space="preserve">PROJETO DE LEI Nº 001/2025, DE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8B553C">
        <w:rPr>
          <w:rFonts w:ascii="Times New Roman" w:hAnsi="Times New Roman" w:cs="Times New Roman"/>
          <w:b/>
          <w:sz w:val="24"/>
          <w:szCs w:val="24"/>
        </w:rPr>
        <w:t xml:space="preserve"> DE JANEIRO DE 2025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935A0" w:rsidRPr="008B553C" w:rsidRDefault="007935A0" w:rsidP="007935A0">
      <w:pPr>
        <w:ind w:left="42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553C">
        <w:rPr>
          <w:rFonts w:ascii="Times New Roman" w:hAnsi="Times New Roman" w:cs="Times New Roman"/>
          <w:b/>
          <w:i/>
          <w:sz w:val="24"/>
          <w:szCs w:val="24"/>
        </w:rPr>
        <w:t xml:space="preserve">Altera a redação do parágrafo único </w:t>
      </w:r>
      <w:proofErr w:type="gramStart"/>
      <w:r w:rsidRPr="008B553C">
        <w:rPr>
          <w:rFonts w:ascii="Times New Roman" w:hAnsi="Times New Roman" w:cs="Times New Roman"/>
          <w:b/>
          <w:i/>
          <w:sz w:val="24"/>
          <w:szCs w:val="24"/>
        </w:rPr>
        <w:t>do  artigo</w:t>
      </w:r>
      <w:proofErr w:type="gramEnd"/>
      <w:r w:rsidRPr="008B553C">
        <w:rPr>
          <w:rFonts w:ascii="Times New Roman" w:hAnsi="Times New Roman" w:cs="Times New Roman"/>
          <w:b/>
          <w:i/>
          <w:sz w:val="24"/>
          <w:szCs w:val="24"/>
        </w:rPr>
        <w:t xml:space="preserve"> 106 da Lei Municipal nº 1.675/2013, e dá outras providências.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5A0" w:rsidRPr="00EF439D" w:rsidRDefault="007935A0" w:rsidP="007935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9A084D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Pr="00EF439D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9A084D">
        <w:rPr>
          <w:rFonts w:ascii="Times New Roman" w:hAnsi="Times New Roman" w:cs="Times New Roman"/>
          <w:b/>
          <w:sz w:val="24"/>
          <w:szCs w:val="24"/>
        </w:rPr>
        <w:t>FAÇO SABER</w:t>
      </w:r>
      <w:r w:rsidRPr="00EF439D">
        <w:rPr>
          <w:rFonts w:ascii="Times New Roman" w:hAnsi="Times New Roman" w:cs="Times New Roman"/>
          <w:sz w:val="24"/>
          <w:szCs w:val="24"/>
        </w:rPr>
        <w:t>, que a Câmara Municipal de Vereadores aprovou e eu sanciono e promulgo a seguinte Lei: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8B553C">
        <w:rPr>
          <w:rFonts w:ascii="Times New Roman" w:hAnsi="Times New Roman" w:cs="Times New Roman"/>
          <w:b/>
          <w:sz w:val="24"/>
          <w:szCs w:val="24"/>
        </w:rPr>
        <w:t>Art. 1º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Altera a redação do parágrafo único do artigo 106 da Lei Municipal nº 1.675/2013, a qual instituí o regime jurídico dos servidores do Município, o qual passa a vigorar com a seguinte redação: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  <w:t>“Art. 106. (...)</w:t>
      </w:r>
    </w:p>
    <w:p w:rsidR="005F2C8B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  <w:t xml:space="preserve"> Parágrafo único. O servidor exonerado, falecido ou aposentado, a qualquer tempo, além do disposto no "caput", terá direito também à remuneração relativa ao período incompleto de férias, na proporção de 1/12 (um doze avos) por mês de serviço ou fração superior a 14 (quatorze) </w:t>
      </w:r>
      <w:proofErr w:type="gramStart"/>
      <w:r w:rsidRPr="00132529">
        <w:rPr>
          <w:rFonts w:ascii="Times New Roman" w:hAnsi="Times New Roman" w:cs="Times New Roman"/>
          <w:sz w:val="24"/>
          <w:szCs w:val="24"/>
        </w:rPr>
        <w:t>dias.”</w:t>
      </w:r>
      <w:proofErr w:type="gramEnd"/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8B553C">
        <w:rPr>
          <w:rFonts w:ascii="Times New Roman" w:hAnsi="Times New Roman" w:cs="Times New Roman"/>
          <w:b/>
          <w:sz w:val="24"/>
          <w:szCs w:val="24"/>
        </w:rPr>
        <w:t>Art. 2º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publicação, ficando convalidados eventuais pagamentos realizados antes da entrada em vigor desta lei.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8B553C">
        <w:rPr>
          <w:rFonts w:ascii="Times New Roman" w:hAnsi="Times New Roman" w:cs="Times New Roman"/>
          <w:b/>
          <w:sz w:val="24"/>
          <w:szCs w:val="24"/>
        </w:rPr>
        <w:t>Art. 3º</w:t>
      </w:r>
      <w:r w:rsidRPr="00132529">
        <w:rPr>
          <w:rFonts w:ascii="Times New Roman" w:hAnsi="Times New Roman" w:cs="Times New Roman"/>
          <w:sz w:val="24"/>
          <w:szCs w:val="24"/>
        </w:rPr>
        <w:t xml:space="preserve"> - Revogam-se as disposições em contrário.</w:t>
      </w:r>
      <w:r w:rsidRPr="00132529">
        <w:rPr>
          <w:rFonts w:ascii="Times New Roman" w:hAnsi="Times New Roman" w:cs="Times New Roman"/>
          <w:sz w:val="24"/>
          <w:szCs w:val="24"/>
        </w:rPr>
        <w:tab/>
      </w:r>
    </w:p>
    <w:p w:rsidR="007935A0" w:rsidRPr="00FF332B" w:rsidRDefault="007935A0" w:rsidP="007935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ab/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Gabinete do Prefeito Municipal de Ponte Preta, aos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janeiro 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>do ano de 20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7935A0" w:rsidRPr="00FF332B" w:rsidRDefault="007935A0" w:rsidP="007935A0">
      <w:pPr>
        <w:pStyle w:val="Corpodetexto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7935A0" w:rsidRPr="00FF332B" w:rsidRDefault="007935A0" w:rsidP="007935A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35A0" w:rsidRPr="00FF332B" w:rsidRDefault="007935A0" w:rsidP="007935A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35A0" w:rsidRPr="00FF332B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332B">
        <w:rPr>
          <w:rFonts w:ascii="Times New Roman" w:hAnsi="Times New Roman" w:cs="Times New Roman"/>
          <w:b/>
          <w:color w:val="000000"/>
          <w:sz w:val="24"/>
          <w:szCs w:val="24"/>
        </w:rPr>
        <w:t>JOSIEL FERNANDO GRISELI</w:t>
      </w:r>
    </w:p>
    <w:p w:rsidR="007935A0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332B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p w:rsidR="007935A0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5A0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5A0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5A0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5A0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5A0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5A0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5A0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5A0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5A0" w:rsidRPr="007B3C9C" w:rsidRDefault="007935A0" w:rsidP="007935A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:rsidR="007935A0" w:rsidRPr="00BE3884" w:rsidRDefault="007935A0" w:rsidP="007935A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WELIS</w:t>
      </w:r>
      <w:r w:rsidRPr="00BE3884">
        <w:rPr>
          <w:rFonts w:ascii="Times New Roman" w:hAnsi="Times New Roman" w:cs="Times New Roman"/>
          <w:b/>
          <w:sz w:val="24"/>
          <w:szCs w:val="24"/>
        </w:rPr>
        <w:t>ON JOSÉ VALDUGA</w:t>
      </w:r>
    </w:p>
    <w:p w:rsidR="007935A0" w:rsidRPr="007B3C9C" w:rsidRDefault="007935A0" w:rsidP="007935A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:rsidR="007935A0" w:rsidRPr="007B3C9C" w:rsidRDefault="007935A0" w:rsidP="007935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Nesta Cidade</w:t>
      </w:r>
    </w:p>
    <w:p w:rsidR="007935A0" w:rsidRPr="007B3C9C" w:rsidRDefault="007935A0" w:rsidP="007935A0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7935A0" w:rsidRPr="007B3C9C" w:rsidRDefault="007935A0" w:rsidP="007935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7B3C9C">
        <w:rPr>
          <w:rFonts w:ascii="Times New Roman" w:hAnsi="Times New Roman" w:cs="Times New Roman"/>
          <w:b/>
          <w:sz w:val="24"/>
          <w:szCs w:val="24"/>
        </w:rPr>
        <w:t>Encaminhamento e Justificativa do Projeto de Lei nº 00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B3C9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7935A0" w:rsidRPr="00FF332B" w:rsidRDefault="007935A0" w:rsidP="007935A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2CC9">
        <w:rPr>
          <w:rFonts w:ascii="Times New Roman" w:hAnsi="Times New Roman" w:cs="Times New Roman"/>
          <w:sz w:val="24"/>
          <w:szCs w:val="24"/>
        </w:rPr>
        <w:t xml:space="preserve"> </w:t>
      </w:r>
      <w:r w:rsidR="00302CC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>O presente projeto de lei tem por objetivo alterar a redação do parágrafo único do artigo 106 da Lei Municipal nº 1.675/2013.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2CC9">
        <w:rPr>
          <w:rFonts w:ascii="Times New Roman" w:hAnsi="Times New Roman" w:cs="Times New Roman"/>
          <w:sz w:val="24"/>
          <w:szCs w:val="24"/>
        </w:rPr>
        <w:t xml:space="preserve"> </w:t>
      </w:r>
      <w:r w:rsidR="00302CC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>A Lei Municipal nº 1.675/2013 é a que instituiu a nível local o novo regime jurídico dos servidores públicos municipais estatutários.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2CC9">
        <w:rPr>
          <w:rFonts w:ascii="Times New Roman" w:hAnsi="Times New Roman" w:cs="Times New Roman"/>
          <w:sz w:val="24"/>
          <w:szCs w:val="24"/>
        </w:rPr>
        <w:t xml:space="preserve"> </w:t>
      </w:r>
      <w:r w:rsidR="00302CC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>A alteração proposta é na redação do parágrafo único do artigo 106, no que se refere ao pagamento das férias em caso de exoneração, aposentadoria ou falecimento.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2CC9">
        <w:rPr>
          <w:rFonts w:ascii="Times New Roman" w:hAnsi="Times New Roman" w:cs="Times New Roman"/>
          <w:sz w:val="24"/>
          <w:szCs w:val="24"/>
        </w:rPr>
        <w:t xml:space="preserve"> </w:t>
      </w:r>
      <w:r w:rsidR="00302CC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 xml:space="preserve">A redação até então previa que os servidores estatutários, seja </w:t>
      </w:r>
      <w:proofErr w:type="gramStart"/>
      <w:r w:rsidRPr="00132529">
        <w:rPr>
          <w:rFonts w:ascii="Times New Roman" w:hAnsi="Times New Roman" w:cs="Times New Roman"/>
          <w:sz w:val="24"/>
          <w:szCs w:val="24"/>
        </w:rPr>
        <w:t>concursados</w:t>
      </w:r>
      <w:proofErr w:type="gramEnd"/>
      <w:r w:rsidRPr="00132529">
        <w:rPr>
          <w:rFonts w:ascii="Times New Roman" w:hAnsi="Times New Roman" w:cs="Times New Roman"/>
          <w:sz w:val="24"/>
          <w:szCs w:val="24"/>
        </w:rPr>
        <w:t xml:space="preserve"> seja ocupantes de cargos em comissão, que por ventura se afastasse da função de modo definitivo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529">
        <w:rPr>
          <w:rFonts w:ascii="Times New Roman" w:hAnsi="Times New Roman" w:cs="Times New Roman"/>
          <w:sz w:val="24"/>
          <w:szCs w:val="24"/>
        </w:rPr>
        <w:t>(exoneração, aposentadoria o</w:t>
      </w:r>
      <w:r w:rsidR="00A0743E">
        <w:rPr>
          <w:rFonts w:ascii="Times New Roman" w:hAnsi="Times New Roman" w:cs="Times New Roman"/>
          <w:sz w:val="24"/>
          <w:szCs w:val="24"/>
        </w:rPr>
        <w:t>u falecimento) só teriam direito</w:t>
      </w:r>
      <w:r w:rsidRPr="00132529">
        <w:rPr>
          <w:rFonts w:ascii="Times New Roman" w:hAnsi="Times New Roman" w:cs="Times New Roman"/>
          <w:sz w:val="24"/>
          <w:szCs w:val="24"/>
        </w:rPr>
        <w:t xml:space="preserve"> a férias proporcionais após um período de doze meses de trabalho.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2CC9">
        <w:rPr>
          <w:rFonts w:ascii="Times New Roman" w:hAnsi="Times New Roman" w:cs="Times New Roman"/>
          <w:sz w:val="24"/>
          <w:szCs w:val="24"/>
        </w:rPr>
        <w:t xml:space="preserve"> </w:t>
      </w:r>
      <w:r w:rsidR="00302CC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>A alteração proposta busca garantir este direito independentemente ao tempo de trabalho, desde que superior a quatorze dias, pois se trabalhou é justo que receba, buscando, em certa medida, igualar ao que ocorre com os empregados regidos pelo regime celetista.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5A0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02CC9">
        <w:rPr>
          <w:rFonts w:ascii="Times New Roman" w:hAnsi="Times New Roman" w:cs="Times New Roman"/>
          <w:sz w:val="24"/>
          <w:szCs w:val="24"/>
        </w:rPr>
        <w:t xml:space="preserve"> </w:t>
      </w:r>
      <w:r w:rsidR="00302CC9">
        <w:rPr>
          <w:rFonts w:ascii="Times New Roman" w:hAnsi="Times New Roman" w:cs="Times New Roman"/>
          <w:sz w:val="24"/>
          <w:szCs w:val="24"/>
        </w:rPr>
        <w:tab/>
      </w:r>
      <w:r w:rsidRPr="00132529">
        <w:rPr>
          <w:rFonts w:ascii="Times New Roman" w:hAnsi="Times New Roman" w:cs="Times New Roman"/>
          <w:sz w:val="24"/>
          <w:szCs w:val="24"/>
        </w:rPr>
        <w:t>Temos que a presente alteração contempla o interesse público local.</w:t>
      </w:r>
    </w:p>
    <w:p w:rsidR="007935A0" w:rsidRPr="00132529" w:rsidRDefault="007935A0" w:rsidP="007935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5A0" w:rsidRPr="00FF332B" w:rsidRDefault="007935A0" w:rsidP="007935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529">
        <w:rPr>
          <w:rFonts w:ascii="Times New Roman" w:hAnsi="Times New Roman" w:cs="Times New Roman"/>
          <w:sz w:val="24"/>
          <w:szCs w:val="24"/>
        </w:rPr>
        <w:tab/>
      </w:r>
      <w:r w:rsidR="00302CC9">
        <w:rPr>
          <w:rFonts w:ascii="Times New Roman" w:hAnsi="Times New Roman" w:cs="Times New Roman"/>
          <w:sz w:val="24"/>
          <w:szCs w:val="24"/>
        </w:rPr>
        <w:t xml:space="preserve"> </w:t>
      </w:r>
      <w:r w:rsidR="00302CC9">
        <w:rPr>
          <w:rFonts w:ascii="Times New Roman" w:hAnsi="Times New Roman" w:cs="Times New Roman"/>
          <w:sz w:val="24"/>
          <w:szCs w:val="24"/>
        </w:rPr>
        <w:tab/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Gabinete do Prefeito Municipal de Ponte Preta, aos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 dias do mês de </w:t>
      </w:r>
      <w:r w:rsidR="00302CC9">
        <w:rPr>
          <w:rFonts w:ascii="Times New Roman" w:hAnsi="Times New Roman" w:cs="Times New Roman"/>
          <w:color w:val="000000"/>
          <w:sz w:val="24"/>
          <w:szCs w:val="24"/>
        </w:rPr>
        <w:t>j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aneiro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 xml:space="preserve"> do ano de 20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FF33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35A0" w:rsidRPr="00FF332B" w:rsidRDefault="007935A0" w:rsidP="007935A0">
      <w:pPr>
        <w:pStyle w:val="Corpodetexto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7935A0" w:rsidRPr="00FF332B" w:rsidRDefault="007935A0" w:rsidP="007935A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35A0" w:rsidRPr="00FF332B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332B">
        <w:rPr>
          <w:rFonts w:ascii="Times New Roman" w:hAnsi="Times New Roman" w:cs="Times New Roman"/>
          <w:b/>
          <w:color w:val="000000"/>
          <w:sz w:val="24"/>
          <w:szCs w:val="24"/>
        </w:rPr>
        <w:t>JOSIEL FERNANDO GRISELI</w:t>
      </w:r>
    </w:p>
    <w:p w:rsidR="007935A0" w:rsidRPr="00FF332B" w:rsidRDefault="007935A0" w:rsidP="007935A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332B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p w:rsidR="007935A0" w:rsidRPr="00132529" w:rsidRDefault="007935A0" w:rsidP="007935A0">
      <w:pPr>
        <w:rPr>
          <w:rFonts w:ascii="Times New Roman" w:hAnsi="Times New Roman" w:cs="Times New Roman"/>
          <w:sz w:val="24"/>
          <w:szCs w:val="24"/>
        </w:rPr>
      </w:pPr>
    </w:p>
    <w:sectPr w:rsidR="007935A0" w:rsidRPr="00132529" w:rsidSect="007C4D57">
      <w:pgSz w:w="11906" w:h="16838"/>
      <w:pgMar w:top="2127" w:right="184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A0"/>
    <w:rsid w:val="00302CC9"/>
    <w:rsid w:val="004B50BA"/>
    <w:rsid w:val="004C7983"/>
    <w:rsid w:val="005F2C8B"/>
    <w:rsid w:val="007935A0"/>
    <w:rsid w:val="007C4D57"/>
    <w:rsid w:val="00A0743E"/>
    <w:rsid w:val="00D6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10E5"/>
  <w15:chartTrackingRefBased/>
  <w15:docId w15:val="{1FD2E6CB-BA9C-4FD1-A2F4-438CF678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5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7935A0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935A0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2025-01-10T11:17:00Z</cp:lastPrinted>
  <dcterms:created xsi:type="dcterms:W3CDTF">2025-01-07T13:01:00Z</dcterms:created>
  <dcterms:modified xsi:type="dcterms:W3CDTF">2025-01-14T12:49:00Z</dcterms:modified>
</cp:coreProperties>
</file>